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8AA" w:rsidRDefault="000038AA" w:rsidP="0097416D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0038AA" w:rsidRDefault="000038AA" w:rsidP="0097416D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97416D" w:rsidRPr="000038AA" w:rsidRDefault="0097416D" w:rsidP="0097416D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 w:rsidRPr="000038AA">
        <w:rPr>
          <w:b/>
          <w:bCs/>
          <w:color w:val="000000"/>
          <w:sz w:val="36"/>
          <w:szCs w:val="36"/>
        </w:rPr>
        <w:t>О Б Я В Л Е Н И Е</w:t>
      </w:r>
    </w:p>
    <w:p w:rsidR="0097416D" w:rsidRPr="0097416D" w:rsidRDefault="0097416D" w:rsidP="0097416D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97416D" w:rsidRPr="0097416D" w:rsidRDefault="0097416D" w:rsidP="0097416D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CF9C5"/>
        </w:rPr>
      </w:pPr>
    </w:p>
    <w:p w:rsidR="0097416D" w:rsidRPr="000038AA" w:rsidRDefault="0049782A" w:rsidP="0097416D">
      <w:pPr>
        <w:pStyle w:val="a6"/>
        <w:spacing w:before="0" w:beforeAutospacing="0" w:after="0" w:afterAutospacing="0"/>
        <w:jc w:val="both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</w:rPr>
        <w:t>На основание чл.124б, ал.2 от ЗУТ, Община Нова Загора обявява</w:t>
      </w:r>
      <w:r w:rsidR="0097416D" w:rsidRPr="000038AA">
        <w:rPr>
          <w:color w:val="000000"/>
          <w:sz w:val="32"/>
          <w:szCs w:val="32"/>
        </w:rPr>
        <w:t xml:space="preserve"> </w:t>
      </w:r>
      <w:r w:rsidR="0097416D" w:rsidRPr="000038AA">
        <w:rPr>
          <w:b/>
          <w:bCs/>
          <w:color w:val="000000"/>
          <w:sz w:val="32"/>
          <w:szCs w:val="32"/>
        </w:rPr>
        <w:t>Заповед №</w:t>
      </w:r>
      <w:r w:rsidR="0097416D" w:rsidRPr="000038AA">
        <w:rPr>
          <w:b/>
          <w:bCs/>
          <w:color w:val="000000"/>
          <w:sz w:val="32"/>
          <w:szCs w:val="32"/>
        </w:rPr>
        <w:t xml:space="preserve"> РД-11</w:t>
      </w:r>
      <w:r w:rsidR="0097416D" w:rsidRPr="000038AA">
        <w:rPr>
          <w:b/>
          <w:bCs/>
          <w:color w:val="000000"/>
          <w:sz w:val="32"/>
          <w:szCs w:val="32"/>
        </w:rPr>
        <w:t>-</w:t>
      </w:r>
      <w:r w:rsidR="0097416D" w:rsidRPr="000038AA">
        <w:rPr>
          <w:b/>
          <w:bCs/>
          <w:color w:val="000000"/>
          <w:sz w:val="32"/>
          <w:szCs w:val="32"/>
        </w:rPr>
        <w:t>08</w:t>
      </w:r>
      <w:r w:rsidR="0097416D" w:rsidRPr="000038AA">
        <w:rPr>
          <w:b/>
          <w:bCs/>
          <w:color w:val="000000"/>
          <w:sz w:val="32"/>
          <w:szCs w:val="32"/>
        </w:rPr>
        <w:t>-</w:t>
      </w:r>
      <w:r w:rsidR="0097416D" w:rsidRPr="000038AA">
        <w:rPr>
          <w:b/>
          <w:bCs/>
          <w:color w:val="000000"/>
          <w:sz w:val="32"/>
          <w:szCs w:val="32"/>
        </w:rPr>
        <w:t>002</w:t>
      </w:r>
      <w:r w:rsidR="0097416D" w:rsidRPr="000038AA">
        <w:rPr>
          <w:b/>
          <w:bCs/>
          <w:color w:val="000000"/>
          <w:sz w:val="32"/>
          <w:szCs w:val="32"/>
        </w:rPr>
        <w:t xml:space="preserve"> /</w:t>
      </w:r>
      <w:r w:rsidR="0097416D" w:rsidRPr="000038AA">
        <w:rPr>
          <w:b/>
          <w:bCs/>
          <w:color w:val="000000"/>
          <w:sz w:val="32"/>
          <w:szCs w:val="32"/>
        </w:rPr>
        <w:t>1</w:t>
      </w:r>
      <w:r w:rsidR="0097416D" w:rsidRPr="000038AA">
        <w:rPr>
          <w:b/>
          <w:bCs/>
          <w:color w:val="000000"/>
          <w:sz w:val="32"/>
          <w:szCs w:val="32"/>
        </w:rPr>
        <w:t>1.0</w:t>
      </w:r>
      <w:r w:rsidR="0097416D" w:rsidRPr="000038AA">
        <w:rPr>
          <w:b/>
          <w:bCs/>
          <w:color w:val="000000"/>
          <w:sz w:val="32"/>
          <w:szCs w:val="32"/>
        </w:rPr>
        <w:t>4</w:t>
      </w:r>
      <w:r w:rsidR="0097416D" w:rsidRPr="000038AA">
        <w:rPr>
          <w:b/>
          <w:bCs/>
          <w:color w:val="000000"/>
          <w:sz w:val="32"/>
          <w:szCs w:val="32"/>
        </w:rPr>
        <w:t>.20</w:t>
      </w:r>
      <w:r w:rsidR="0097416D" w:rsidRPr="000038AA">
        <w:rPr>
          <w:b/>
          <w:bCs/>
          <w:color w:val="000000"/>
          <w:sz w:val="32"/>
          <w:szCs w:val="32"/>
        </w:rPr>
        <w:t>24</w:t>
      </w:r>
      <w:r w:rsidR="0097416D" w:rsidRPr="000038AA">
        <w:rPr>
          <w:b/>
          <w:bCs/>
          <w:color w:val="000000"/>
          <w:sz w:val="32"/>
          <w:szCs w:val="32"/>
        </w:rPr>
        <w:t xml:space="preserve"> год. </w:t>
      </w:r>
      <w:r w:rsidR="0097416D" w:rsidRPr="000038AA">
        <w:rPr>
          <w:color w:val="000000"/>
          <w:sz w:val="32"/>
          <w:szCs w:val="32"/>
        </w:rPr>
        <w:t xml:space="preserve">на </w:t>
      </w:r>
      <w:r w:rsidR="0097416D" w:rsidRPr="000038AA">
        <w:rPr>
          <w:color w:val="000000"/>
          <w:sz w:val="32"/>
          <w:szCs w:val="32"/>
        </w:rPr>
        <w:t xml:space="preserve">Областен управител на област Сливен, </w:t>
      </w:r>
      <w:r>
        <w:rPr>
          <w:color w:val="000000"/>
          <w:sz w:val="32"/>
          <w:szCs w:val="32"/>
        </w:rPr>
        <w:t xml:space="preserve">с която  </w:t>
      </w:r>
      <w:r w:rsidR="00C76D66">
        <w:rPr>
          <w:color w:val="000000"/>
          <w:sz w:val="32"/>
          <w:szCs w:val="32"/>
        </w:rPr>
        <w:t xml:space="preserve">е </w:t>
      </w:r>
      <w:bookmarkStart w:id="0" w:name="_GoBack"/>
      <w:bookmarkEnd w:id="0"/>
      <w:r>
        <w:rPr>
          <w:color w:val="000000"/>
          <w:sz w:val="32"/>
          <w:szCs w:val="32"/>
        </w:rPr>
        <w:t>разрешено</w:t>
      </w:r>
      <w:r w:rsidR="0097416D" w:rsidRPr="000038AA">
        <w:rPr>
          <w:color w:val="000000"/>
          <w:sz w:val="32"/>
          <w:szCs w:val="32"/>
        </w:rPr>
        <w:t xml:space="preserve"> изработването на проект на Подробен устройствен план</w:t>
      </w:r>
      <w:r w:rsidR="0097416D" w:rsidRPr="000038AA">
        <w:rPr>
          <w:color w:val="000000"/>
          <w:sz w:val="32"/>
          <w:szCs w:val="32"/>
        </w:rPr>
        <w:t xml:space="preserve"> </w:t>
      </w:r>
      <w:r w:rsidR="0097416D" w:rsidRPr="000038AA">
        <w:rPr>
          <w:color w:val="000000"/>
          <w:sz w:val="32"/>
          <w:szCs w:val="32"/>
        </w:rPr>
        <w:t>-</w:t>
      </w:r>
      <w:r w:rsidR="0097416D" w:rsidRPr="000038AA">
        <w:rPr>
          <w:color w:val="000000"/>
          <w:sz w:val="32"/>
          <w:szCs w:val="32"/>
        </w:rPr>
        <w:t xml:space="preserve"> </w:t>
      </w:r>
      <w:proofErr w:type="spellStart"/>
      <w:r w:rsidR="0097416D" w:rsidRPr="000038AA">
        <w:rPr>
          <w:color w:val="000000"/>
          <w:sz w:val="32"/>
          <w:szCs w:val="32"/>
        </w:rPr>
        <w:t>парцеларен</w:t>
      </w:r>
      <w:proofErr w:type="spellEnd"/>
      <w:r w:rsidR="0097416D" w:rsidRPr="000038AA">
        <w:rPr>
          <w:color w:val="000000"/>
          <w:sz w:val="32"/>
          <w:szCs w:val="32"/>
        </w:rPr>
        <w:t xml:space="preserve"> план </w:t>
      </w:r>
      <w:r w:rsidR="0097416D" w:rsidRPr="000038AA">
        <w:rPr>
          <w:b/>
          <w:bCs/>
          <w:color w:val="000000"/>
          <w:sz w:val="32"/>
          <w:szCs w:val="32"/>
        </w:rPr>
        <w:t>(ПУП-ПП)</w:t>
      </w:r>
      <w:r>
        <w:rPr>
          <w:color w:val="000000"/>
          <w:sz w:val="32"/>
          <w:szCs w:val="32"/>
        </w:rPr>
        <w:t xml:space="preserve"> за изграждане на </w:t>
      </w:r>
      <w:r w:rsidR="0097416D" w:rsidRPr="000038AA">
        <w:rPr>
          <w:color w:val="000000"/>
          <w:sz w:val="32"/>
          <w:szCs w:val="32"/>
        </w:rPr>
        <w:t>„</w:t>
      </w:r>
      <w:r w:rsidR="008E33CE">
        <w:rPr>
          <w:color w:val="000000"/>
          <w:sz w:val="32"/>
          <w:szCs w:val="32"/>
        </w:rPr>
        <w:t xml:space="preserve"> В</w:t>
      </w:r>
      <w:r w:rsidR="0097416D" w:rsidRPr="000038AA">
        <w:rPr>
          <w:color w:val="000000"/>
          <w:sz w:val="32"/>
          <w:szCs w:val="32"/>
        </w:rPr>
        <w:t>ъншно електрозахранване</w:t>
      </w:r>
      <w:r w:rsidR="008E33CE">
        <w:rPr>
          <w:color w:val="000000"/>
          <w:sz w:val="32"/>
          <w:szCs w:val="32"/>
        </w:rPr>
        <w:t xml:space="preserve"> </w:t>
      </w:r>
      <w:r w:rsidR="008E33CE">
        <w:rPr>
          <w:color w:val="000000"/>
          <w:sz w:val="32"/>
          <w:szCs w:val="32"/>
          <w:lang w:val="en-US"/>
        </w:rPr>
        <w:t>HH</w:t>
      </w:r>
      <w:r w:rsidR="00EF5699" w:rsidRPr="000038AA">
        <w:rPr>
          <w:color w:val="000000"/>
          <w:sz w:val="32"/>
          <w:szCs w:val="32"/>
        </w:rPr>
        <w:t xml:space="preserve"> на ППС 5473 на</w:t>
      </w:r>
      <w:r w:rsidR="008E33CE">
        <w:rPr>
          <w:color w:val="000000"/>
          <w:sz w:val="32"/>
          <w:szCs w:val="32"/>
          <w:lang w:val="en-US"/>
        </w:rPr>
        <w:t xml:space="preserve">   </w:t>
      </w:r>
      <w:r w:rsidR="00EF5699" w:rsidRPr="000038AA">
        <w:rPr>
          <w:color w:val="000000"/>
          <w:sz w:val="32"/>
          <w:szCs w:val="32"/>
        </w:rPr>
        <w:t xml:space="preserve"> „</w:t>
      </w:r>
      <w:proofErr w:type="spellStart"/>
      <w:r w:rsidR="00EF5699" w:rsidRPr="000038AA">
        <w:rPr>
          <w:color w:val="000000"/>
          <w:sz w:val="32"/>
          <w:szCs w:val="32"/>
        </w:rPr>
        <w:t>Цетин</w:t>
      </w:r>
      <w:proofErr w:type="spellEnd"/>
      <w:r w:rsidR="00EF5699" w:rsidRPr="000038AA">
        <w:rPr>
          <w:color w:val="000000"/>
          <w:sz w:val="32"/>
          <w:szCs w:val="32"/>
        </w:rPr>
        <w:t xml:space="preserve"> България</w:t>
      </w:r>
      <w:r w:rsidR="0097416D" w:rsidRPr="000038AA">
        <w:rPr>
          <w:color w:val="000000"/>
          <w:sz w:val="32"/>
          <w:szCs w:val="32"/>
        </w:rPr>
        <w:t>”</w:t>
      </w:r>
      <w:r w:rsidR="008E33CE">
        <w:rPr>
          <w:color w:val="000000"/>
          <w:sz w:val="32"/>
          <w:szCs w:val="32"/>
        </w:rPr>
        <w:t xml:space="preserve"> ЕАД, </w:t>
      </w:r>
      <w:r w:rsidR="00EF5699" w:rsidRPr="000038AA">
        <w:rPr>
          <w:color w:val="000000"/>
          <w:sz w:val="32"/>
          <w:szCs w:val="32"/>
        </w:rPr>
        <w:t xml:space="preserve">разположена в ПИ 53847.196.11   </w:t>
      </w:r>
      <w:r w:rsidR="000038AA">
        <w:rPr>
          <w:color w:val="000000"/>
          <w:sz w:val="32"/>
          <w:szCs w:val="32"/>
        </w:rPr>
        <w:t xml:space="preserve">                   </w:t>
      </w:r>
      <w:r w:rsidR="00EF5699" w:rsidRPr="000038AA">
        <w:rPr>
          <w:color w:val="000000"/>
          <w:sz w:val="32"/>
          <w:szCs w:val="32"/>
        </w:rPr>
        <w:t xml:space="preserve">  </w:t>
      </w:r>
      <w:r w:rsidR="008E33CE">
        <w:rPr>
          <w:color w:val="000000"/>
          <w:sz w:val="32"/>
          <w:szCs w:val="32"/>
        </w:rPr>
        <w:t xml:space="preserve">в землището на </w:t>
      </w:r>
      <w:r w:rsidR="00EF5699" w:rsidRPr="000038AA">
        <w:rPr>
          <w:color w:val="000000"/>
          <w:sz w:val="32"/>
          <w:szCs w:val="32"/>
        </w:rPr>
        <w:t>с. Оризари, община Твърдица, област Сливен“</w:t>
      </w:r>
      <w:r w:rsidR="0097416D" w:rsidRPr="000038AA">
        <w:rPr>
          <w:color w:val="000000"/>
          <w:sz w:val="32"/>
          <w:szCs w:val="32"/>
        </w:rPr>
        <w:t xml:space="preserve">. </w:t>
      </w:r>
    </w:p>
    <w:p w:rsidR="00EF5699" w:rsidRPr="000038AA" w:rsidRDefault="0097416D" w:rsidP="0097416D">
      <w:pPr>
        <w:pStyle w:val="a6"/>
        <w:spacing w:before="0" w:beforeAutospacing="0" w:after="0" w:afterAutospacing="0"/>
        <w:jc w:val="both"/>
        <w:rPr>
          <w:b/>
          <w:bCs/>
          <w:color w:val="000000"/>
          <w:sz w:val="32"/>
          <w:szCs w:val="32"/>
        </w:rPr>
      </w:pPr>
      <w:r w:rsidRPr="000038AA">
        <w:rPr>
          <w:color w:val="000000"/>
          <w:sz w:val="32"/>
          <w:szCs w:val="32"/>
        </w:rPr>
        <w:t xml:space="preserve"> </w:t>
      </w:r>
      <w:r w:rsidR="008E33CE">
        <w:rPr>
          <w:color w:val="000000"/>
          <w:sz w:val="32"/>
          <w:szCs w:val="32"/>
        </w:rPr>
        <w:t xml:space="preserve">Съгласно </w:t>
      </w:r>
      <w:r w:rsidR="008E33CE" w:rsidRPr="000038AA">
        <w:rPr>
          <w:color w:val="000000"/>
          <w:sz w:val="32"/>
          <w:szCs w:val="32"/>
        </w:rPr>
        <w:t>чл.124б, ал.2 от ЗУТ</w:t>
      </w:r>
      <w:r w:rsidR="00C76D66">
        <w:rPr>
          <w:color w:val="000000"/>
          <w:sz w:val="32"/>
          <w:szCs w:val="32"/>
        </w:rPr>
        <w:t>, заповедта не подлежи на оспорване.</w:t>
      </w:r>
    </w:p>
    <w:p w:rsidR="00DD4F42" w:rsidRPr="000038AA" w:rsidRDefault="00DD4F42">
      <w:pPr>
        <w:rPr>
          <w:sz w:val="32"/>
          <w:szCs w:val="32"/>
        </w:rPr>
      </w:pPr>
    </w:p>
    <w:sectPr w:rsidR="00DD4F42" w:rsidRPr="00003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6D"/>
    <w:rsid w:val="000038AA"/>
    <w:rsid w:val="00096405"/>
    <w:rsid w:val="001D3FBC"/>
    <w:rsid w:val="00253E44"/>
    <w:rsid w:val="0049782A"/>
    <w:rsid w:val="008E33CE"/>
    <w:rsid w:val="0097416D"/>
    <w:rsid w:val="00C76D66"/>
    <w:rsid w:val="00DD4F42"/>
    <w:rsid w:val="00E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4AD27"/>
  <w15:chartTrackingRefBased/>
  <w15:docId w15:val="{2378D3A9-CA9F-42E8-BE04-974548B2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405"/>
    <w:rPr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96405"/>
    <w:pPr>
      <w:tabs>
        <w:tab w:val="left" w:pos="90"/>
      </w:tabs>
      <w:jc w:val="center"/>
    </w:pPr>
    <w:rPr>
      <w:b/>
      <w:u w:val="single"/>
      <w:lang w:val="bg-BG"/>
    </w:rPr>
  </w:style>
  <w:style w:type="character" w:customStyle="1" w:styleId="a4">
    <w:name w:val="Подзаглавие Знак"/>
    <w:basedOn w:val="a0"/>
    <w:link w:val="a3"/>
    <w:rsid w:val="00096405"/>
    <w:rPr>
      <w:b/>
      <w:u w:val="single"/>
      <w:lang w:eastAsia="bg-BG"/>
    </w:rPr>
  </w:style>
  <w:style w:type="character" w:styleId="a5">
    <w:name w:val="Strong"/>
    <w:qFormat/>
    <w:rsid w:val="00096405"/>
    <w:rPr>
      <w:b/>
      <w:bCs/>
    </w:rPr>
  </w:style>
  <w:style w:type="paragraph" w:styleId="a6">
    <w:name w:val="Normal (Web)"/>
    <w:basedOn w:val="a"/>
    <w:uiPriority w:val="99"/>
    <w:semiHidden/>
    <w:unhideWhenUsed/>
    <w:rsid w:val="0097416D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49782A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49782A"/>
    <w:rPr>
      <w:rFonts w:ascii="Segoe UI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9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5</cp:revision>
  <cp:lastPrinted>2024-04-18T06:09:00Z</cp:lastPrinted>
  <dcterms:created xsi:type="dcterms:W3CDTF">2024-04-18T05:19:00Z</dcterms:created>
  <dcterms:modified xsi:type="dcterms:W3CDTF">2024-04-18T07:16:00Z</dcterms:modified>
</cp:coreProperties>
</file>